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Verdana" w:hAnsi="Verdana"/>
          <w:sz w:val="22"/>
          <w:szCs w:val="22"/>
        </w:rPr>
      </w:r>
    </w:p>
    <w:p>
      <w:pPr>
        <w:pStyle w:val="style0"/>
      </w:pPr>
      <w:r>
        <w:rPr>
          <w:rFonts w:ascii="Verdana" w:hAnsi="Verdana"/>
          <w:sz w:val="22"/>
          <w:szCs w:val="22"/>
        </w:rPr>
      </w:r>
    </w:p>
    <w:p>
      <w:pPr>
        <w:pStyle w:val="style0"/>
      </w:pPr>
      <w:r>
        <w:rPr>
          <w:rFonts w:ascii="Verdana" w:hAnsi="Verdana"/>
          <w:b/>
          <w:sz w:val="22"/>
          <w:szCs w:val="22"/>
          <w:lang w:val="es-ES"/>
        </w:rPr>
        <w:t>Diputadas y Diputadas de Santa Fe</w:t>
      </w:r>
      <w:r>
        <w:rPr>
          <w:rFonts w:ascii="Verdana" w:hAnsi="Verdana"/>
          <w:b/>
          <w:sz w:val="22"/>
          <w:szCs w:val="22"/>
          <w:lang w:val="es-ES"/>
        </w:rPr>
        <w:t>:</w:t>
      </w:r>
    </w:p>
    <w:p>
      <w:pPr>
        <w:pStyle w:val="style0"/>
        <w:jc w:val="both"/>
      </w:pPr>
      <w:r>
        <w:rPr>
          <w:rFonts w:ascii="Verdana" w:cs="Arial" w:hAnsi="Verdana"/>
          <w:sz w:val="22"/>
          <w:szCs w:val="22"/>
          <w:lang w:val="es-ES"/>
        </w:rPr>
        <w:t>La Comisión de Cultura y Medios de Comunicación Social, ha considerado el proyecto de declaración (Expediente Nº 27866 “DB”) de la señoras diputadas Vucasovich Alejandra, Obeid Alejandra y los señores diputados Toniolli, Urruty, Rubeo, Bertero, Fernandez Toniolli, Nicotra y otros,  por el cual esta Cámara declara Santafesino Distinguido al señor Gerardo Daniel Martino, en reconocimiento a su trayectoria Nacional e Internacional como jugador y Director Técnico de Fútbol, y, por las razones expuestas en sus fundamentos y las que expondrá el miembro informante, esta Comisión  considera que no es competencia de la misma y que debe expedirse al respecto la Comisión de Promoción Comunitaria.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>Sala de Comisión,  3  de julio de 2013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>Firmantes: Olivera- Busatto- Abello- Kahlow-</w:t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rFonts w:ascii="Verdana" w:hAnsi="Verdana"/>
          <w:sz w:val="22"/>
          <w:szCs w:val="22"/>
        </w:rPr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FreeSans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FreeSans"/>
    </w:rPr>
  </w:style>
  <w:style w:styleId="style22" w:type="paragraph">
    <w:name w:val="Encabezamiento"/>
    <w:basedOn w:val="style0"/>
    <w:next w:val="style22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FreeSans" w:hAnsi="Arial"/>
      <w:sz w:val="28"/>
      <w:szCs w:val="28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2013-07-03T01:17:00.00Z</dcterms:created>
  <dc:creator>merceditas</dc:creator>
  <cp:lastModifiedBy>ExpeUEW7</cp:lastModifiedBy>
  <cp:lastPrinted>2013-05-28T14:50:00.00Z</cp:lastPrinted>
  <dcterms:modified xsi:type="dcterms:W3CDTF">2013-07-03T01:17:00.00Z</dcterms:modified>
  <cp:revision>3</cp:revision>
</cp:coreProperties>
</file>